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CA3584" w:rsidRPr="00F51E95" w:rsidTr="00CA3584">
        <w:trPr>
          <w:trHeight w:val="3828"/>
        </w:trPr>
        <w:tc>
          <w:tcPr>
            <w:tcW w:w="9978" w:type="dxa"/>
          </w:tcPr>
          <w:p w:rsidR="00CA3584" w:rsidRPr="00F51E95" w:rsidRDefault="00CA3584" w:rsidP="004C4056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59.5pt" o:ole="" filled="t">
                  <v:fill color2="black"/>
                  <v:imagedata r:id="rId8" o:title=""/>
                </v:shape>
                <o:OLEObject Type="Embed" ProgID="Word.Picture.8" ShapeID="_x0000_i1025" DrawAspect="Content" ObjectID="_1642331756" r:id="rId9"/>
              </w:object>
            </w:r>
          </w:p>
          <w:p w:rsidR="00CA3584" w:rsidRPr="00F51E95" w:rsidRDefault="00CA3584" w:rsidP="004C4056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CA3584" w:rsidRPr="00AF4566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32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CA3584" w:rsidRPr="00AF4566" w:rsidRDefault="00CA3584" w:rsidP="004C405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CA3584" w:rsidRPr="00F51E95" w:rsidRDefault="00E45D12" w:rsidP="00E45D12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CA3584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</w:t>
            </w:r>
            <w:r w:rsidR="00CA3584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</w:t>
            </w:r>
            <w:r w:rsidR="00CA3584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1011</w:t>
            </w:r>
          </w:p>
        </w:tc>
      </w:tr>
    </w:tbl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Об утверждении муниципальной программы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«Реализация молодежной политики </w:t>
      </w:r>
      <w:proofErr w:type="gramStart"/>
      <w:r w:rsidRPr="00122301">
        <w:rPr>
          <w:rFonts w:ascii="Times New Roman" w:hAnsi="Times New Roman"/>
          <w:b/>
          <w:bCs/>
          <w:sz w:val="26"/>
          <w:szCs w:val="26"/>
        </w:rPr>
        <w:t>на</w:t>
      </w:r>
      <w:proofErr w:type="gramEnd"/>
      <w:r w:rsidRPr="00122301">
        <w:rPr>
          <w:rFonts w:ascii="Times New Roman" w:hAnsi="Times New Roman"/>
          <w:b/>
          <w:bCs/>
          <w:sz w:val="26"/>
          <w:szCs w:val="26"/>
        </w:rPr>
        <w:t xml:space="preserve">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территории города Покачи на 2019-2025 годы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и на период до 2030 года» </w:t>
      </w:r>
    </w:p>
    <w:p w:rsidR="00CA3584" w:rsidRPr="00AF4566" w:rsidRDefault="00CA3584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Список изменяющих документов</w:t>
      </w: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(в ред. постановлени</w:t>
      </w:r>
      <w:r w:rsidR="00AF4566">
        <w:rPr>
          <w:rFonts w:ascii="Times New Roman" w:hAnsi="Times New Roman"/>
          <w:sz w:val="24"/>
          <w:szCs w:val="26"/>
        </w:rPr>
        <w:t>й</w:t>
      </w:r>
      <w:r w:rsidRPr="003632B4">
        <w:rPr>
          <w:rFonts w:ascii="Times New Roman" w:hAnsi="Times New Roman"/>
          <w:sz w:val="24"/>
          <w:szCs w:val="26"/>
        </w:rPr>
        <w:t xml:space="preserve"> администрации города Покачи от </w:t>
      </w:r>
      <w:r w:rsidR="003632B4" w:rsidRPr="003632B4">
        <w:rPr>
          <w:rFonts w:ascii="Times New Roman" w:hAnsi="Times New Roman"/>
          <w:sz w:val="24"/>
          <w:szCs w:val="26"/>
        </w:rPr>
        <w:t>08.08</w:t>
      </w:r>
      <w:r w:rsidRPr="003632B4">
        <w:rPr>
          <w:rFonts w:ascii="Times New Roman" w:hAnsi="Times New Roman"/>
          <w:sz w:val="24"/>
          <w:szCs w:val="26"/>
        </w:rPr>
        <w:t xml:space="preserve">.2019 № </w:t>
      </w:r>
      <w:r w:rsidR="003632B4" w:rsidRPr="003632B4">
        <w:rPr>
          <w:rFonts w:ascii="Times New Roman" w:hAnsi="Times New Roman"/>
          <w:sz w:val="24"/>
          <w:szCs w:val="26"/>
        </w:rPr>
        <w:t>731</w:t>
      </w:r>
      <w:r w:rsidR="00AF4566">
        <w:rPr>
          <w:rFonts w:ascii="Times New Roman" w:hAnsi="Times New Roman"/>
          <w:sz w:val="24"/>
          <w:szCs w:val="26"/>
        </w:rPr>
        <w:t>, от 30.10.2019 № 972</w:t>
      </w:r>
      <w:r w:rsidR="009F0442">
        <w:rPr>
          <w:rFonts w:ascii="Times New Roman" w:hAnsi="Times New Roman"/>
          <w:sz w:val="24"/>
          <w:szCs w:val="26"/>
        </w:rPr>
        <w:t>, от 28.01.2020 № 64</w:t>
      </w:r>
      <w:bookmarkStart w:id="0" w:name="_GoBack"/>
      <w:bookmarkEnd w:id="0"/>
      <w:r w:rsidRPr="003632B4">
        <w:rPr>
          <w:rFonts w:ascii="Times New Roman" w:hAnsi="Times New Roman"/>
          <w:sz w:val="24"/>
          <w:szCs w:val="26"/>
        </w:rPr>
        <w:t>)</w:t>
      </w:r>
    </w:p>
    <w:p w:rsidR="004C4056" w:rsidRPr="00AF4566" w:rsidRDefault="004C4056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CA3584" w:rsidRPr="00122301" w:rsidRDefault="00CA3584" w:rsidP="00CA35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proofErr w:type="gramStart"/>
      <w:r w:rsidRPr="00122301">
        <w:rPr>
          <w:rFonts w:ascii="Times New Roman" w:hAnsi="Times New Roman"/>
          <w:color w:val="000000"/>
          <w:sz w:val="26"/>
          <w:szCs w:val="26"/>
        </w:rPr>
        <w:t xml:space="preserve">В соответствии с Федеральным </w:t>
      </w:r>
      <w:hyperlink r:id="rId10" w:history="1">
        <w:r w:rsidRPr="00122301">
          <w:rPr>
            <w:rFonts w:ascii="Times New Roman" w:hAnsi="Times New Roman"/>
            <w:color w:val="000000"/>
            <w:sz w:val="26"/>
            <w:szCs w:val="26"/>
          </w:rPr>
          <w:t>законом</w:t>
        </w:r>
      </w:hyperlink>
      <w:r w:rsidRPr="00122301">
        <w:rPr>
          <w:rFonts w:ascii="Times New Roman" w:hAnsi="Times New Roman"/>
          <w:color w:val="000000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1" w:history="1">
        <w:r w:rsidRPr="00122301">
          <w:rPr>
            <w:rFonts w:ascii="Times New Roman" w:hAnsi="Times New Roman"/>
            <w:color w:val="000000"/>
            <w:sz w:val="26"/>
            <w:szCs w:val="26"/>
          </w:rPr>
          <w:t>подпунктом 1 части 1 статьи 19</w:t>
        </w:r>
      </w:hyperlink>
      <w:r w:rsidRPr="00122301">
        <w:rPr>
          <w:rFonts w:ascii="Times New Roman" w:hAnsi="Times New Roman"/>
          <w:color w:val="000000"/>
          <w:sz w:val="26"/>
          <w:szCs w:val="26"/>
        </w:rPr>
        <w:t xml:space="preserve"> Закона Ханты-Мансийского автономного округа - Югры от 30.04.2011 № 27-оз «О реализации государственной молодежной политики в Ханты-Мансийском автономном округе – Югре», постановлением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</w:t>
      </w:r>
      <w:proofErr w:type="gramEnd"/>
      <w:r w:rsidRPr="00122301">
        <w:rPr>
          <w:rFonts w:ascii="Times New Roman" w:hAnsi="Times New Roman"/>
          <w:color w:val="000000"/>
          <w:sz w:val="26"/>
          <w:szCs w:val="26"/>
        </w:rPr>
        <w:t xml:space="preserve">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 </w:t>
      </w:r>
      <w:r w:rsidR="004C4056" w:rsidRPr="004C4056">
        <w:rPr>
          <w:rFonts w:ascii="Times New Roman" w:hAnsi="Times New Roman" w:cs="Times New Roman"/>
          <w:sz w:val="28"/>
        </w:rPr>
        <w:t>постановлением Правительства Ханты-Мансийского автономного округа – Югры от 05.10.2018 № 338-п «О государственной программе Ханты-Мансийского автономного округа – Югры «Развитие образования»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6 </w:t>
      </w:r>
      <w:hyperlink r:id="rId12" w:history="1">
        <w:proofErr w:type="gramStart"/>
        <w:r w:rsidRPr="00122301">
          <w:rPr>
            <w:rFonts w:ascii="Times New Roman" w:hAnsi="Times New Roman"/>
            <w:color w:val="000000"/>
            <w:sz w:val="26"/>
            <w:szCs w:val="26"/>
          </w:rPr>
          <w:t>Устав</w:t>
        </w:r>
        <w:proofErr w:type="gramEnd"/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 п</w:t>
      </w:r>
      <w:r w:rsidRPr="00CD194E">
        <w:rPr>
          <w:rFonts w:ascii="Times New Roman" w:hAnsi="Times New Roman"/>
          <w:color w:val="000000"/>
          <w:sz w:val="26"/>
          <w:szCs w:val="26"/>
        </w:rPr>
        <w:t>остановление</w:t>
      </w:r>
      <w:r>
        <w:rPr>
          <w:rFonts w:ascii="Times New Roman" w:hAnsi="Times New Roman"/>
          <w:color w:val="000000"/>
          <w:sz w:val="26"/>
          <w:szCs w:val="26"/>
        </w:rPr>
        <w:t>м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а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дминистрации города Покачи от 16.11.2017 </w:t>
      </w:r>
      <w:r>
        <w:rPr>
          <w:rFonts w:ascii="Times New Roman" w:hAnsi="Times New Roman"/>
          <w:color w:val="000000"/>
          <w:sz w:val="26"/>
          <w:szCs w:val="26"/>
        </w:rPr>
        <w:t>№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 1280</w:t>
      </w:r>
      <w:r>
        <w:rPr>
          <w:rFonts w:ascii="Times New Roman" w:hAnsi="Times New Roman"/>
          <w:color w:val="000000"/>
          <w:sz w:val="26"/>
          <w:szCs w:val="26"/>
        </w:rPr>
        <w:t xml:space="preserve"> «О</w:t>
      </w:r>
      <w:r w:rsidRPr="00CD194E">
        <w:rPr>
          <w:rFonts w:ascii="Times New Roman" w:hAnsi="Times New Roman"/>
          <w:color w:val="000000"/>
          <w:sz w:val="26"/>
          <w:szCs w:val="26"/>
        </w:rPr>
        <w:t>б утверждении Положения об организации и осуществлении мероприятий по работе с детьми и молодежью в городе Покачи</w:t>
      </w:r>
      <w:r>
        <w:rPr>
          <w:rFonts w:ascii="Times New Roman" w:hAnsi="Times New Roman"/>
          <w:color w:val="000000"/>
          <w:sz w:val="26"/>
          <w:szCs w:val="26"/>
        </w:rPr>
        <w:t xml:space="preserve">», </w:t>
      </w:r>
      <w:r>
        <w:rPr>
          <w:rFonts w:ascii="Times New Roman" w:eastAsia="Times New Roman" w:hAnsi="Times New Roman"/>
          <w:sz w:val="26"/>
          <w:szCs w:val="26"/>
        </w:rPr>
        <w:t>распоряжением администрации города Покачи от 20.09.2018 №176-р «</w:t>
      </w:r>
      <w:r w:rsidRPr="00432F7A">
        <w:rPr>
          <w:rFonts w:ascii="Times New Roman" w:eastAsia="Times New Roman" w:hAnsi="Times New Roman"/>
          <w:sz w:val="26"/>
          <w:szCs w:val="26"/>
        </w:rPr>
        <w:t>О разработке муниципальных программ города Покачи на 2019-2030 годы</w:t>
      </w:r>
      <w:r>
        <w:rPr>
          <w:rFonts w:ascii="Times New Roman" w:eastAsia="Times New Roman" w:hAnsi="Times New Roman"/>
          <w:sz w:val="26"/>
          <w:szCs w:val="26"/>
        </w:rPr>
        <w:t>»:</w:t>
      </w:r>
    </w:p>
    <w:p w:rsidR="00CA3584" w:rsidRPr="00122301" w:rsidRDefault="00CA3584" w:rsidP="00CA358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>1.Утвердить муниципальную программу «</w:t>
      </w:r>
      <w:r w:rsidRPr="00122301">
        <w:rPr>
          <w:rFonts w:ascii="Times New Roman" w:hAnsi="Times New Roman"/>
          <w:sz w:val="26"/>
          <w:szCs w:val="26"/>
        </w:rPr>
        <w:t>Реализация молодежной политики на территории города Покачи на 2019-2025 годы и на период до 2030 года</w:t>
      </w:r>
      <w:r w:rsidRPr="00122301">
        <w:rPr>
          <w:rFonts w:ascii="Times New Roman" w:hAnsi="Times New Roman"/>
          <w:color w:val="000000"/>
          <w:sz w:val="26"/>
          <w:szCs w:val="26"/>
        </w:rPr>
        <w:t>».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2.Постановление вступает в силу с 01.01.2019 года.</w:t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3.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«Покачевский вестник»</w:t>
      </w:r>
      <w:r w:rsidRPr="00122301">
        <w:rPr>
          <w:rFonts w:ascii="Times New Roman" w:hAnsi="Times New Roman"/>
          <w:sz w:val="26"/>
          <w:szCs w:val="26"/>
        </w:rPr>
        <w:t xml:space="preserve">. 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4.</w:t>
      </w:r>
      <w:proofErr w:type="gramStart"/>
      <w:r w:rsidRPr="00122301">
        <w:rPr>
          <w:rFonts w:ascii="Times New Roman" w:hAnsi="Times New Roman"/>
          <w:color w:val="000000"/>
          <w:sz w:val="26"/>
          <w:szCs w:val="26"/>
        </w:rPr>
        <w:t>Контроль за</w:t>
      </w:r>
      <w:proofErr w:type="gramEnd"/>
      <w:r w:rsidRPr="00122301">
        <w:rPr>
          <w:rFonts w:ascii="Times New Roman" w:hAnsi="Times New Roman"/>
          <w:color w:val="000000"/>
          <w:sz w:val="26"/>
          <w:szCs w:val="26"/>
        </w:rPr>
        <w:t xml:space="preserve"> выполнением постановления возложить на заместителя главы города Покачи Г.Д. Гвоздь.</w:t>
      </w:r>
    </w:p>
    <w:p w:rsidR="003632B4" w:rsidRPr="00AF4566" w:rsidRDefault="003632B4" w:rsidP="0066754C">
      <w:pPr>
        <w:spacing w:after="0" w:line="240" w:lineRule="auto"/>
        <w:rPr>
          <w:rFonts w:ascii="Times New Roman" w:hAnsi="Times New Roman"/>
          <w:b/>
          <w:bCs/>
          <w:sz w:val="16"/>
          <w:szCs w:val="26"/>
        </w:rPr>
      </w:pP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proofErr w:type="gramStart"/>
      <w:r>
        <w:rPr>
          <w:rFonts w:ascii="Times New Roman" w:hAnsi="Times New Roman"/>
          <w:b/>
          <w:bCs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b/>
          <w:bCs/>
          <w:sz w:val="26"/>
          <w:szCs w:val="26"/>
        </w:rPr>
        <w:t xml:space="preserve"> обязанности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F16C51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lastRenderedPageBreak/>
        <w:t xml:space="preserve">Приложение </w:t>
      </w:r>
    </w:p>
    <w:p w:rsidR="00FE5787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к постановлению администрации </w:t>
      </w:r>
    </w:p>
    <w:p w:rsidR="00C10310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города Покачи</w:t>
      </w:r>
    </w:p>
    <w:p w:rsidR="00C10310" w:rsidRPr="00C10310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от «</w:t>
      </w:r>
      <w:r w:rsidR="00E45D12">
        <w:rPr>
          <w:rFonts w:ascii="Times New Roman" w:hAnsi="Times New Roman" w:cs="Times New Roman"/>
          <w:b w:val="0"/>
          <w:sz w:val="26"/>
          <w:szCs w:val="26"/>
        </w:rPr>
        <w:t>12</w:t>
      </w:r>
      <w:r>
        <w:rPr>
          <w:rFonts w:ascii="Times New Roman" w:hAnsi="Times New Roman" w:cs="Times New Roman"/>
          <w:b w:val="0"/>
          <w:sz w:val="26"/>
          <w:szCs w:val="26"/>
        </w:rPr>
        <w:t>»</w:t>
      </w:r>
      <w:r w:rsidR="00E45D12">
        <w:rPr>
          <w:rFonts w:ascii="Times New Roman" w:hAnsi="Times New Roman" w:cs="Times New Roman"/>
          <w:b w:val="0"/>
          <w:sz w:val="26"/>
          <w:szCs w:val="26"/>
        </w:rPr>
        <w:t xml:space="preserve"> октября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E45D12">
        <w:rPr>
          <w:rFonts w:ascii="Times New Roman" w:hAnsi="Times New Roman" w:cs="Times New Roman"/>
          <w:b w:val="0"/>
          <w:sz w:val="26"/>
          <w:szCs w:val="26"/>
        </w:rPr>
        <w:t>18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г.</w:t>
      </w:r>
    </w:p>
    <w:p w:rsidR="00727337" w:rsidRDefault="00727337" w:rsidP="00AF45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4566" w:rsidRPr="005A4588" w:rsidRDefault="00AF4566" w:rsidP="00AF45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4588">
        <w:rPr>
          <w:rFonts w:ascii="Times New Roman" w:hAnsi="Times New Roman" w:cs="Times New Roman"/>
          <w:b/>
          <w:sz w:val="24"/>
          <w:szCs w:val="24"/>
        </w:rPr>
        <w:t>Муниципальная программа администрации города Покачи «</w:t>
      </w:r>
      <w:r w:rsidRPr="003337E7">
        <w:rPr>
          <w:rFonts w:ascii="Times New Roman" w:hAnsi="Times New Roman" w:cs="Times New Roman"/>
          <w:b/>
          <w:sz w:val="24"/>
          <w:szCs w:val="24"/>
        </w:rPr>
        <w:t>Реализация молодежной политики на территории города Покачи на 2019-2025 годы и на период до 2030 года</w:t>
      </w:r>
      <w:r w:rsidRPr="005A4588">
        <w:rPr>
          <w:rFonts w:ascii="Times New Roman" w:hAnsi="Times New Roman" w:cs="Times New Roman"/>
          <w:b/>
          <w:sz w:val="24"/>
          <w:szCs w:val="24"/>
        </w:rPr>
        <w:t>»</w:t>
      </w:r>
    </w:p>
    <w:p w:rsidR="00AF4566" w:rsidRDefault="00AF4566" w:rsidP="00AF45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Статья 1. </w:t>
      </w:r>
      <w:r w:rsidRPr="005A4588">
        <w:rPr>
          <w:rFonts w:ascii="Times New Roman" w:hAnsi="Times New Roman" w:cs="Times New Roman"/>
          <w:b/>
          <w:sz w:val="24"/>
          <w:szCs w:val="24"/>
        </w:rPr>
        <w:t>Общие положения.</w:t>
      </w:r>
    </w:p>
    <w:p w:rsidR="00AF4566" w:rsidRDefault="00AF4566" w:rsidP="00AF45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4566" w:rsidRPr="003337E7" w:rsidRDefault="00AF4566" w:rsidP="00AF456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Муниципальная программа администрации города Покачи «</w:t>
      </w:r>
      <w:r w:rsidRPr="003337E7">
        <w:rPr>
          <w:rFonts w:ascii="Times New Roman" w:hAnsi="Times New Roman"/>
          <w:sz w:val="24"/>
          <w:szCs w:val="24"/>
        </w:rPr>
        <w:t xml:space="preserve">Реализация молодежной политики на территории города Покачи </w:t>
      </w:r>
      <w:r w:rsidRPr="003337E7">
        <w:rPr>
          <w:rFonts w:ascii="Times New Roman" w:hAnsi="Times New Roman" w:cs="Times New Roman"/>
          <w:sz w:val="24"/>
          <w:szCs w:val="24"/>
        </w:rPr>
        <w:t xml:space="preserve">на 2019-2025 годы и на период до 2030 года» (далее - муниципальная программа) разработана в целях реализации основных положений </w:t>
      </w:r>
      <w:hyperlink r:id="rId13" w:history="1">
        <w:r w:rsidRPr="003337E7">
          <w:rPr>
            <w:rFonts w:ascii="Times New Roman" w:hAnsi="Times New Roman" w:cs="Times New Roman"/>
            <w:sz w:val="24"/>
            <w:szCs w:val="24"/>
          </w:rPr>
          <w:t>Указа</w:t>
        </w:r>
      </w:hyperlink>
      <w:r w:rsidRPr="003337E7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(далее - Указ Президента Российской Федерации), в</w:t>
      </w:r>
      <w:proofErr w:type="gramEnd"/>
      <w:r w:rsidRPr="003337E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</w:t>
      </w:r>
      <w:r w:rsidRPr="003337E7">
        <w:rPr>
          <w:sz w:val="24"/>
          <w:szCs w:val="24"/>
        </w:rPr>
        <w:t xml:space="preserve"> </w:t>
      </w:r>
      <w:r w:rsidRPr="003337E7">
        <w:rPr>
          <w:rFonts w:ascii="Times New Roman" w:hAnsi="Times New Roman" w:cs="Times New Roman"/>
          <w:sz w:val="24"/>
          <w:szCs w:val="24"/>
        </w:rPr>
        <w:t>Стратегия социально-экономического развития муниципального образования город Покачи до 2020 года и на период 2030 года.</w:t>
      </w:r>
      <w:proofErr w:type="gramEnd"/>
    </w:p>
    <w:p w:rsidR="00AF4566" w:rsidRPr="00C935B1" w:rsidRDefault="00AF4566" w:rsidP="00AF4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6"/>
        </w:rPr>
      </w:pPr>
      <w:r w:rsidRPr="00C935B1">
        <w:rPr>
          <w:rFonts w:ascii="Times New Roman" w:hAnsi="Times New Roman" w:cs="Times New Roman"/>
          <w:sz w:val="24"/>
          <w:szCs w:val="26"/>
        </w:rPr>
        <w:t xml:space="preserve">2. При разработке муниципальных программ в различных сферах социально-экономического развития допускается вариативность используемых в муниципальной программе механизмов достижения национальных целей и стратегических задач Российской Федерации, содержащихся в правовых актах, указанных в </w:t>
      </w:r>
      <w:hyperlink w:anchor="P56" w:history="1">
        <w:r w:rsidRPr="00C935B1">
          <w:rPr>
            <w:rFonts w:ascii="Times New Roman" w:hAnsi="Times New Roman" w:cs="Times New Roman"/>
            <w:sz w:val="24"/>
            <w:szCs w:val="26"/>
          </w:rPr>
          <w:t>части 1</w:t>
        </w:r>
      </w:hyperlink>
      <w:r w:rsidRPr="00C935B1">
        <w:rPr>
          <w:rFonts w:ascii="Times New Roman" w:hAnsi="Times New Roman" w:cs="Times New Roman"/>
          <w:sz w:val="24"/>
          <w:szCs w:val="26"/>
        </w:rPr>
        <w:t xml:space="preserve"> муниципальной программы.</w:t>
      </w:r>
    </w:p>
    <w:p w:rsidR="00AF4566" w:rsidRPr="00C935B1" w:rsidRDefault="00AF4566" w:rsidP="00AF4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6"/>
        </w:rPr>
      </w:pPr>
      <w:r w:rsidRPr="00C935B1">
        <w:rPr>
          <w:rFonts w:ascii="Times New Roman" w:hAnsi="Times New Roman" w:cs="Times New Roman"/>
          <w:sz w:val="24"/>
          <w:szCs w:val="26"/>
        </w:rPr>
        <w:t>3. При формировании муниципальных программ в порядке предусматриваются бюджетные ассигнования в соответствии с Решением Думы о бюджете города Покачи.</w:t>
      </w:r>
    </w:p>
    <w:p w:rsidR="00AF4566" w:rsidRPr="00E56D47" w:rsidRDefault="00AF4566" w:rsidP="00AF456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F4566" w:rsidRDefault="00AF4566" w:rsidP="00AF4566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Статья 2.</w:t>
      </w:r>
      <w:r>
        <w:rPr>
          <w:rFonts w:ascii="Times New Roman" w:hAnsi="Times New Roman" w:cs="Times New Roman"/>
          <w:b/>
          <w:sz w:val="24"/>
          <w:szCs w:val="24"/>
        </w:rPr>
        <w:t xml:space="preserve"> Структура муниципальной программы</w:t>
      </w:r>
    </w:p>
    <w:p w:rsidR="00AF4566" w:rsidRDefault="00AF4566" w:rsidP="00AF4566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Паспорт </w:t>
      </w:r>
      <w:r w:rsidRPr="005A4588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C32B9">
        <w:rPr>
          <w:rFonts w:ascii="Times New Roman" w:hAnsi="Times New Roman" w:cs="Times New Roman"/>
          <w:sz w:val="24"/>
          <w:szCs w:val="24"/>
        </w:rPr>
        <w:t>Реализация молодежной политики на территории города Покачи на 2019-2025 годы и на период до 2030 года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AF4566" w:rsidRDefault="00AF4566" w:rsidP="00AF4566">
      <w:pPr>
        <w:pStyle w:val="ac"/>
        <w:jc w:val="right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6"/>
        <w:gridCol w:w="3763"/>
        <w:gridCol w:w="5528"/>
      </w:tblGrid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«Реализация молодежной политики на территории города Покачи на 2019-2025 годы и на период до 2030 года»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Дата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(наименование и 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соответствующего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нормативного правового акта) 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города Покачи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12.10.2018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1011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муниципальной  программы «Реализация молодежной политики на территории города Покачи на 2019-2025 годы и на период до 2030 года»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763" w:type="dxa"/>
          </w:tcPr>
          <w:p w:rsidR="00AF4566" w:rsidRDefault="00AF4566" w:rsidP="003C3DD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33B60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C32B9">
              <w:rPr>
                <w:sz w:val="24"/>
                <w:szCs w:val="24"/>
              </w:rPr>
              <w:t xml:space="preserve">Повышение эффективности реализации </w:t>
            </w:r>
            <w:r w:rsidRPr="008C32B9">
              <w:rPr>
                <w:sz w:val="24"/>
                <w:szCs w:val="24"/>
              </w:rPr>
              <w:lastRenderedPageBreak/>
              <w:t>молодежной политики в интересах инновационного социально ориентированного развития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763" w:type="dxa"/>
          </w:tcPr>
          <w:p w:rsidR="00AF4566" w:rsidRDefault="00AF4566" w:rsidP="003C3DD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33B60">
              <w:rPr>
                <w:sz w:val="24"/>
                <w:szCs w:val="24"/>
              </w:rPr>
              <w:t xml:space="preserve">Задачи муниципальной программы 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AF4566" w:rsidRPr="008C32B9" w:rsidRDefault="00AF4566" w:rsidP="003C3DD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C32B9">
              <w:rPr>
                <w:sz w:val="24"/>
                <w:szCs w:val="24"/>
              </w:rPr>
              <w:t>Обеспечение эффективной системы социализации и самореализации молодежи, развитию потенциала молодежи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сновные мероприятия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ортфел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реализуемые через муниципальную программу, в том числе   н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аправленны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 xml:space="preserve"> на реализацию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в муниципальном образовании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(далее – муниципальное образование) национальных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проектов (программ)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параметры их финансового обеспечения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</w:p>
        </w:tc>
      </w:tr>
      <w:tr w:rsidR="00B72BA2" w:rsidRPr="008C32B9" w:rsidTr="003C3DDC">
        <w:tc>
          <w:tcPr>
            <w:tcW w:w="456" w:type="dxa"/>
          </w:tcPr>
          <w:p w:rsidR="00B72BA2" w:rsidRPr="003E7243" w:rsidRDefault="00B72BA2" w:rsidP="003307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3E7243">
              <w:rPr>
                <w:rFonts w:ascii="Times New Roman" w:hAnsi="Times New Roman" w:cs="Times New Roman"/>
                <w:sz w:val="24"/>
                <w:szCs w:val="26"/>
              </w:rPr>
              <w:t>9</w:t>
            </w:r>
          </w:p>
        </w:tc>
        <w:tc>
          <w:tcPr>
            <w:tcW w:w="3763" w:type="dxa"/>
          </w:tcPr>
          <w:p w:rsidR="00B72BA2" w:rsidRPr="003E7243" w:rsidRDefault="00B72BA2" w:rsidP="0033073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3E7243">
              <w:rPr>
                <w:rFonts w:ascii="Times New Roman" w:hAnsi="Times New Roman" w:cs="Times New Roman"/>
                <w:sz w:val="24"/>
                <w:szCs w:val="26"/>
              </w:rPr>
              <w:t>Целевые показатели муниципальной программы</w:t>
            </w:r>
          </w:p>
        </w:tc>
        <w:tc>
          <w:tcPr>
            <w:tcW w:w="5528" w:type="dxa"/>
          </w:tcPr>
          <w:p w:rsidR="00B72BA2" w:rsidRPr="003E7243" w:rsidRDefault="00B72BA2" w:rsidP="0033073F">
            <w:pPr>
              <w:autoSpaceDE w:val="0"/>
              <w:autoSpaceDN w:val="0"/>
              <w:adjustRightInd w:val="0"/>
              <w:jc w:val="both"/>
              <w:rPr>
                <w:sz w:val="24"/>
                <w:szCs w:val="26"/>
              </w:rPr>
            </w:pPr>
            <w:r w:rsidRPr="003E7243">
              <w:rPr>
                <w:sz w:val="24"/>
                <w:szCs w:val="26"/>
              </w:rPr>
              <w:t>Увеличение доли молодежи в возрасте от 14 до 30 лет, задействованной в мероприятиях общественных объединений с 21,7% до 29%.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2019-2030 годы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733B60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63" w:type="dxa"/>
          </w:tcPr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B6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528" w:type="dxa"/>
          </w:tcPr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2019 год – 377 400,00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2020 год –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06 00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0,00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304 60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0,00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2023 год – 500 000,00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2024 год – 500 000,00 рублей; 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 xml:space="preserve">2025 год – 500 000,00 рублей; 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– 500 000,00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год 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– 500 000,00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год 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– 500 000,00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F4566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год 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– 500 000,00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F4566" w:rsidRPr="008C32B9" w:rsidRDefault="00AF4566" w:rsidP="003C3DD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год </w:t>
            </w:r>
            <w:r w:rsidRPr="008C32B9">
              <w:rPr>
                <w:rFonts w:ascii="Times New Roman" w:hAnsi="Times New Roman" w:cs="Times New Roman"/>
                <w:sz w:val="24"/>
                <w:szCs w:val="24"/>
              </w:rPr>
              <w:t>– 500 000,00 рублей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4566" w:rsidRPr="008C32B9" w:rsidTr="003C3DDC">
        <w:tc>
          <w:tcPr>
            <w:tcW w:w="456" w:type="dxa"/>
          </w:tcPr>
          <w:p w:rsidR="00AF4566" w:rsidRPr="002C0110" w:rsidRDefault="00AF4566" w:rsidP="003C3DD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763" w:type="dxa"/>
          </w:tcPr>
          <w:p w:rsidR="00AF4566" w:rsidRDefault="00AF4566" w:rsidP="003C3DD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110">
              <w:rPr>
                <w:sz w:val="24"/>
                <w:szCs w:val="24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5528" w:type="dxa"/>
          </w:tcPr>
          <w:p w:rsidR="00AF4566" w:rsidRPr="009B3BA0" w:rsidRDefault="00AF4566" w:rsidP="003C3DDC">
            <w:pPr>
              <w:pStyle w:val="3"/>
              <w:tabs>
                <w:tab w:val="clear" w:pos="0"/>
              </w:tabs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A6EF9">
              <w:rPr>
                <w:rFonts w:ascii="Times New Roman" w:hAnsi="Times New Roman"/>
                <w:sz w:val="24"/>
                <w:szCs w:val="24"/>
              </w:rPr>
              <w:t xml:space="preserve">Привлечение подростков и </w:t>
            </w:r>
            <w:r w:rsidRPr="00FD3B54">
              <w:rPr>
                <w:rFonts w:ascii="Times New Roman" w:hAnsi="Times New Roman"/>
                <w:sz w:val="24"/>
                <w:szCs w:val="24"/>
              </w:rPr>
              <w:t>молодёжи к участию</w:t>
            </w:r>
            <w:r w:rsidRPr="006A6EF9">
              <w:rPr>
                <w:rFonts w:ascii="Times New Roman" w:hAnsi="Times New Roman"/>
                <w:sz w:val="24"/>
                <w:szCs w:val="24"/>
              </w:rPr>
              <w:t xml:space="preserve"> в общественн</w:t>
            </w:r>
            <w:r>
              <w:rPr>
                <w:rFonts w:ascii="Times New Roman" w:hAnsi="Times New Roman"/>
                <w:sz w:val="24"/>
                <w:szCs w:val="24"/>
              </w:rPr>
              <w:t>ой жизни</w:t>
            </w:r>
            <w:r w:rsidRPr="006A6EF9">
              <w:rPr>
                <w:rFonts w:ascii="Times New Roman" w:hAnsi="Times New Roman"/>
                <w:sz w:val="24"/>
                <w:szCs w:val="24"/>
              </w:rPr>
              <w:t xml:space="preserve"> города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9B3BA0">
              <w:rPr>
                <w:rFonts w:ascii="Times New Roman" w:hAnsi="Times New Roman"/>
                <w:sz w:val="24"/>
                <w:szCs w:val="24"/>
              </w:rPr>
              <w:t>часть 1 статьи 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9B3BA0">
              <w:rPr>
                <w:rFonts w:ascii="Times New Roman" w:hAnsi="Times New Roman"/>
                <w:sz w:val="24"/>
                <w:szCs w:val="24"/>
              </w:rPr>
              <w:t xml:space="preserve"> главы 4).</w:t>
            </w:r>
          </w:p>
          <w:p w:rsidR="00AF4566" w:rsidRPr="008C32B9" w:rsidRDefault="00AF4566" w:rsidP="003C3DD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</w:tbl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Pr="000708E5" w:rsidRDefault="00AF4566" w:rsidP="00AF456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08E5">
        <w:rPr>
          <w:rFonts w:ascii="Times New Roman" w:hAnsi="Times New Roman" w:cs="Times New Roman"/>
          <w:sz w:val="24"/>
          <w:szCs w:val="24"/>
        </w:rPr>
        <w:t xml:space="preserve">Статья 3. </w:t>
      </w:r>
      <w:r w:rsidRPr="000708E5">
        <w:rPr>
          <w:rFonts w:ascii="Times New Roman" w:hAnsi="Times New Roman" w:cs="Times New Roman"/>
          <w:b/>
          <w:sz w:val="24"/>
          <w:szCs w:val="24"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AF4566" w:rsidRPr="000708E5" w:rsidRDefault="00AF4566" w:rsidP="00AF456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F4566" w:rsidRPr="000708E5" w:rsidRDefault="00AF4566" w:rsidP="00AF4566">
      <w:pPr>
        <w:pStyle w:val="ConsPlusNormal"/>
        <w:ind w:firstLine="540"/>
        <w:jc w:val="both"/>
        <w:outlineLvl w:val="2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0708E5">
        <w:rPr>
          <w:rFonts w:ascii="Times New Roman" w:hAnsi="Times New Roman"/>
          <w:b/>
          <w:bCs/>
          <w:sz w:val="24"/>
          <w:szCs w:val="24"/>
        </w:rPr>
        <w:tab/>
      </w:r>
      <w:r w:rsidRPr="000708E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Исходя из полномочий ответственного исполнителя муниципальной программы - управления культуры, спорта и молодежной политики администрации города Покачи инвестиционная и инновационная деятельность, развитие конкуренции и негосударственного </w:t>
      </w:r>
      <w:r w:rsidRPr="000708E5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сектора экономики отсутствует.         </w:t>
      </w:r>
    </w:p>
    <w:p w:rsidR="00AF4566" w:rsidRPr="000708E5" w:rsidRDefault="00AF4566" w:rsidP="00AF4566">
      <w:pPr>
        <w:pStyle w:val="ConsPlusNormal"/>
        <w:ind w:firstLine="540"/>
        <w:jc w:val="both"/>
        <w:outlineLvl w:val="2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AF4566" w:rsidRPr="000708E5" w:rsidRDefault="00AF4566" w:rsidP="00AF4566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0708E5">
        <w:rPr>
          <w:rFonts w:ascii="Times New Roman" w:hAnsi="Times New Roman" w:cs="Times New Roman"/>
          <w:sz w:val="24"/>
          <w:szCs w:val="24"/>
        </w:rPr>
        <w:t xml:space="preserve">Статья 4. </w:t>
      </w:r>
      <w:r w:rsidRPr="000708E5">
        <w:rPr>
          <w:rFonts w:ascii="Times New Roman" w:hAnsi="Times New Roman" w:cs="Times New Roman"/>
          <w:b/>
          <w:sz w:val="24"/>
          <w:szCs w:val="24"/>
        </w:rPr>
        <w:t>Механизм реализации муниципальной программы.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1. Реализация программы осуществляется исполнителями путем выполнения основных мероприятий программы, предусмотренных в таблице 2.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 xml:space="preserve">2. Координатором программы является заместитель главы города Покачи. Координатор осуществляет непосредственный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337E7">
        <w:rPr>
          <w:rFonts w:ascii="Times New Roman" w:hAnsi="Times New Roman" w:cs="Times New Roman"/>
          <w:sz w:val="24"/>
          <w:szCs w:val="24"/>
        </w:rPr>
        <w:t xml:space="preserve"> реализацией программы. Ежегодно, не позднее 15 марта года, следующего за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3337E7">
        <w:rPr>
          <w:rFonts w:ascii="Times New Roman" w:hAnsi="Times New Roman" w:cs="Times New Roman"/>
          <w:sz w:val="24"/>
          <w:szCs w:val="24"/>
        </w:rPr>
        <w:t>, доводит информацию о результатах реализации программы за отчетный финансовый год до сведения главы города.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 xml:space="preserve">По результатам оценки эффективности реализации программы, координатор программы не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3337E7">
        <w:rPr>
          <w:rFonts w:ascii="Times New Roman" w:hAnsi="Times New Roman" w:cs="Times New Roman"/>
          <w:sz w:val="24"/>
          <w:szCs w:val="24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программы или о досрочном прекращении ее реализации. Координатор программы распоряжением осуществляет детальное распределение средств между исполнителями программы по мероприятиям.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3. Ответственными исполнителями программы (далее - исполнители) являются: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1) управление культуры, спорта и молодежной политики администрации города Покачи;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2) управление образования администрации города Покачи.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Ответственный исполнитель программы может привлечь к реализации программы негосударственные организации, в том числе социально ориентированные некоммерческие организации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4. В ходе выполнения программы ответственные исполнители выполняют следующие функции: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1) обеспечивают выполнение программных мероприятий в сроки, установленные программой;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37E7">
        <w:rPr>
          <w:rFonts w:ascii="Times New Roman" w:hAnsi="Times New Roman" w:cs="Times New Roman"/>
          <w:sz w:val="24"/>
          <w:szCs w:val="24"/>
        </w:rPr>
        <w:t>2) ежеквартально в срок до 5 числа месяца, следующего за отчетным кварталом, и не позднее 20 января года, следующего за отчетным, предоставляют координатору отчет о выполнении программных мероприятий и отчет о целевом использовании выделенных средств на их финансирование по форме, утвержденной распоряжением заместителя главы администрации города Покачи по социальным вопросам.</w:t>
      </w:r>
      <w:proofErr w:type="gramEnd"/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5. Разработчиком программы является управление культуры, спорта и молодежной политики администрации города Покачи. В ходе выполнения программы разработчик выполняет следующие функции: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1) для проведения текущего мониторинга предоставляет в управление экономики администрации города Покачи: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 xml:space="preserve">а) ежегодно до 15 февраля года, следующего за </w:t>
      </w:r>
      <w:proofErr w:type="gramStart"/>
      <w:r w:rsidRPr="003337E7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3337E7">
        <w:rPr>
          <w:rFonts w:ascii="Times New Roman" w:hAnsi="Times New Roman" w:cs="Times New Roman"/>
          <w:sz w:val="24"/>
          <w:szCs w:val="24"/>
        </w:rPr>
        <w:t>, отчет о ходе реализации программы за отчетный период, а в случае исполнения программы в целом - отчет за весь период реализации программы и размещает его на официальном сайте администрации города Покачи;</w:t>
      </w:r>
    </w:p>
    <w:p w:rsidR="00AF4566" w:rsidRPr="003337E7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37E7">
        <w:rPr>
          <w:rFonts w:ascii="Times New Roman" w:hAnsi="Times New Roman" w:cs="Times New Roman"/>
          <w:sz w:val="24"/>
          <w:szCs w:val="24"/>
        </w:rPr>
        <w:t>2) производит корректировку программы по объемам бюджетных ассигнований на финансовое обеспечение реализации муниципальной программы, утвержденных в решении Думы о бюджете города Покачи.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8"/>
          <w:szCs w:val="28"/>
        </w:rPr>
      </w:pPr>
      <w:r w:rsidRPr="003337E7">
        <w:rPr>
          <w:rFonts w:ascii="Times New Roman" w:hAnsi="Times New Roman" w:cs="Times New Roman"/>
          <w:sz w:val="24"/>
          <w:szCs w:val="24"/>
        </w:rPr>
        <w:t>6.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AF4566" w:rsidRDefault="00AF4566" w:rsidP="00AF4566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Статья 5. Таблицы муниципальной программы.</w:t>
      </w:r>
    </w:p>
    <w:p w:rsidR="00AF4566" w:rsidRDefault="00AF4566" w:rsidP="00AF4566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AF4566" w:rsidRDefault="00AF4566" w:rsidP="00AF4566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Таблица 1</w:t>
      </w:r>
    </w:p>
    <w:p w:rsidR="00AF4566" w:rsidRDefault="00AF4566" w:rsidP="00AF4566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B72BA2" w:rsidRPr="002F0C1E" w:rsidRDefault="00B72BA2" w:rsidP="00B72BA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0C1E">
        <w:rPr>
          <w:rFonts w:ascii="Times New Roman" w:hAnsi="Times New Roman" w:cs="Times New Roman"/>
          <w:sz w:val="28"/>
          <w:szCs w:val="28"/>
        </w:rPr>
        <w:t>Таблица 1 «Целевые пока</w:t>
      </w:r>
      <w:r>
        <w:rPr>
          <w:rFonts w:ascii="Times New Roman" w:hAnsi="Times New Roman" w:cs="Times New Roman"/>
          <w:sz w:val="28"/>
          <w:szCs w:val="28"/>
        </w:rPr>
        <w:t>затели муниципальной программы»</w:t>
      </w:r>
    </w:p>
    <w:p w:rsidR="00B72BA2" w:rsidRPr="00954F6F" w:rsidRDefault="00B72BA2" w:rsidP="00B72BA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9753" w:type="dxa"/>
        <w:tblLayout w:type="fixed"/>
        <w:tblLook w:val="04A0" w:firstRow="1" w:lastRow="0" w:firstColumn="1" w:lastColumn="0" w:noHBand="0" w:noVBand="1"/>
      </w:tblPr>
      <w:tblGrid>
        <w:gridCol w:w="532"/>
        <w:gridCol w:w="1844"/>
        <w:gridCol w:w="1137"/>
        <w:gridCol w:w="567"/>
        <w:gridCol w:w="570"/>
        <w:gridCol w:w="564"/>
        <w:gridCol w:w="567"/>
        <w:gridCol w:w="567"/>
        <w:gridCol w:w="567"/>
        <w:gridCol w:w="567"/>
        <w:gridCol w:w="713"/>
        <w:gridCol w:w="1558"/>
      </w:tblGrid>
      <w:tr w:rsidR="00B72BA2" w:rsidRPr="00857664" w:rsidTr="0033073F">
        <w:trPr>
          <w:trHeight w:hRule="exact" w:val="855"/>
        </w:trPr>
        <w:tc>
          <w:tcPr>
            <w:tcW w:w="532" w:type="dxa"/>
            <w:vMerge w:val="restart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72BA2" w:rsidRPr="00857664" w:rsidRDefault="00B72BA2" w:rsidP="0033073F">
            <w:pPr>
              <w:pStyle w:val="a6"/>
              <w:snapToGrid w:val="0"/>
              <w:jc w:val="center"/>
              <w:rPr>
                <w:color w:val="000000"/>
                <w:sz w:val="16"/>
                <w:szCs w:val="16"/>
              </w:rPr>
            </w:pPr>
          </w:p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п</w:t>
            </w:r>
            <w:proofErr w:type="gramEnd"/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1844" w:type="dxa"/>
            <w:vMerge w:val="restart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  </w:t>
            </w:r>
          </w:p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Наименование целевых показателей </w:t>
            </w:r>
          </w:p>
        </w:tc>
        <w:tc>
          <w:tcPr>
            <w:tcW w:w="1137" w:type="dxa"/>
            <w:vMerge w:val="restart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Базовые показатели на начало реализации программы</w:t>
            </w:r>
          </w:p>
        </w:tc>
        <w:tc>
          <w:tcPr>
            <w:tcW w:w="4682" w:type="dxa"/>
            <w:gridSpan w:val="8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Значения целевых показателей по годам</w:t>
            </w:r>
          </w:p>
        </w:tc>
        <w:tc>
          <w:tcPr>
            <w:tcW w:w="1558" w:type="dxa"/>
            <w:vMerge w:val="restart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Значение целевых показателей на момент окончания действия программы</w:t>
            </w:r>
          </w:p>
        </w:tc>
      </w:tr>
      <w:tr w:rsidR="00B72BA2" w:rsidRPr="00857664" w:rsidTr="0033073F">
        <w:tc>
          <w:tcPr>
            <w:tcW w:w="532" w:type="dxa"/>
            <w:vMerge/>
          </w:tcPr>
          <w:p w:rsidR="00B72BA2" w:rsidRPr="00857664" w:rsidRDefault="00B72BA2" w:rsidP="0033073F">
            <w:pPr>
              <w:rPr>
                <w:sz w:val="16"/>
                <w:szCs w:val="16"/>
              </w:rPr>
            </w:pPr>
          </w:p>
        </w:tc>
        <w:tc>
          <w:tcPr>
            <w:tcW w:w="1844" w:type="dxa"/>
            <w:vMerge/>
          </w:tcPr>
          <w:p w:rsidR="00B72BA2" w:rsidRPr="00857664" w:rsidRDefault="00B72BA2" w:rsidP="0033073F">
            <w:pPr>
              <w:rPr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570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564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567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567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567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2024</w:t>
            </w:r>
          </w:p>
        </w:tc>
        <w:tc>
          <w:tcPr>
            <w:tcW w:w="567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2025</w:t>
            </w:r>
          </w:p>
        </w:tc>
        <w:tc>
          <w:tcPr>
            <w:tcW w:w="713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2026-2030</w:t>
            </w:r>
          </w:p>
        </w:tc>
        <w:tc>
          <w:tcPr>
            <w:tcW w:w="1558" w:type="dxa"/>
            <w:vMerge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B72BA2" w:rsidRPr="00857664" w:rsidTr="0033073F">
        <w:trPr>
          <w:trHeight w:val="970"/>
        </w:trPr>
        <w:tc>
          <w:tcPr>
            <w:tcW w:w="532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57664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844" w:type="dxa"/>
          </w:tcPr>
          <w:p w:rsidR="00B72BA2" w:rsidRPr="00300986" w:rsidRDefault="00B72BA2" w:rsidP="0033073F">
            <w:pPr>
              <w:autoSpaceDE w:val="0"/>
              <w:autoSpaceDN w:val="0"/>
              <w:adjustRightInd w:val="0"/>
              <w:jc w:val="both"/>
              <w:rPr>
                <w:bCs/>
                <w:sz w:val="16"/>
                <w:szCs w:val="16"/>
              </w:rPr>
            </w:pPr>
            <w:r w:rsidRPr="00300986">
              <w:rPr>
                <w:sz w:val="16"/>
                <w:szCs w:val="16"/>
              </w:rPr>
              <w:t>Доля молодежи в возрасте от 14 до 30 лет, задействованной в мероприятиях общественных объединений</w:t>
            </w:r>
            <w:r>
              <w:rPr>
                <w:sz w:val="16"/>
                <w:szCs w:val="16"/>
              </w:rPr>
              <w:t>, %</w:t>
            </w:r>
          </w:p>
        </w:tc>
        <w:tc>
          <w:tcPr>
            <w:tcW w:w="113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21,7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21,8</w:t>
            </w:r>
          </w:p>
        </w:tc>
        <w:tc>
          <w:tcPr>
            <w:tcW w:w="570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22,0</w:t>
            </w:r>
          </w:p>
        </w:tc>
        <w:tc>
          <w:tcPr>
            <w:tcW w:w="564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22,2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22,4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22,5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22,6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22,8</w:t>
            </w:r>
          </w:p>
        </w:tc>
        <w:tc>
          <w:tcPr>
            <w:tcW w:w="713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1558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29</w:t>
            </w:r>
          </w:p>
        </w:tc>
      </w:tr>
      <w:tr w:rsidR="00B72BA2" w:rsidRPr="00857664" w:rsidTr="0033073F">
        <w:trPr>
          <w:trHeight w:val="60"/>
        </w:trPr>
        <w:tc>
          <w:tcPr>
            <w:tcW w:w="532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1.1</w:t>
            </w:r>
          </w:p>
        </w:tc>
        <w:tc>
          <w:tcPr>
            <w:tcW w:w="1844" w:type="dxa"/>
          </w:tcPr>
          <w:p w:rsidR="00B72BA2" w:rsidRPr="00300986" w:rsidRDefault="00B72BA2" w:rsidP="0033073F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молодежи в возрасте от 14 до 30 лет, задействованной в мероприятиях общественных объединений, чел.</w:t>
            </w:r>
          </w:p>
        </w:tc>
        <w:tc>
          <w:tcPr>
            <w:tcW w:w="113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926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933</w:t>
            </w:r>
          </w:p>
        </w:tc>
        <w:tc>
          <w:tcPr>
            <w:tcW w:w="570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942</w:t>
            </w:r>
          </w:p>
        </w:tc>
        <w:tc>
          <w:tcPr>
            <w:tcW w:w="564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956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962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970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978</w:t>
            </w:r>
          </w:p>
        </w:tc>
        <w:tc>
          <w:tcPr>
            <w:tcW w:w="713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1246</w:t>
            </w:r>
          </w:p>
        </w:tc>
        <w:tc>
          <w:tcPr>
            <w:tcW w:w="1558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1246</w:t>
            </w:r>
          </w:p>
        </w:tc>
      </w:tr>
      <w:tr w:rsidR="00B72BA2" w:rsidRPr="00857664" w:rsidTr="0033073F">
        <w:trPr>
          <w:trHeight w:val="60"/>
        </w:trPr>
        <w:tc>
          <w:tcPr>
            <w:tcW w:w="532" w:type="dxa"/>
          </w:tcPr>
          <w:p w:rsidR="00B72BA2" w:rsidRPr="00857664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1.2</w:t>
            </w:r>
          </w:p>
        </w:tc>
        <w:tc>
          <w:tcPr>
            <w:tcW w:w="1844" w:type="dxa"/>
          </w:tcPr>
          <w:p w:rsidR="00B72BA2" w:rsidRPr="00300986" w:rsidRDefault="00B72BA2" w:rsidP="0033073F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молодежи в возрасте от 14 до 30 лет, чел.</w:t>
            </w:r>
          </w:p>
        </w:tc>
        <w:tc>
          <w:tcPr>
            <w:tcW w:w="113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4 265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4278</w:t>
            </w:r>
          </w:p>
        </w:tc>
        <w:tc>
          <w:tcPr>
            <w:tcW w:w="570" w:type="dxa"/>
          </w:tcPr>
          <w:p w:rsidR="00B72BA2" w:rsidRPr="009730B9" w:rsidRDefault="00B72BA2" w:rsidP="0033073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730B9">
              <w:rPr>
                <w:rFonts w:ascii="Times New Roman" w:hAnsi="Times New Roman" w:cs="Times New Roman"/>
                <w:sz w:val="16"/>
                <w:szCs w:val="16"/>
              </w:rPr>
              <w:t>4283</w:t>
            </w:r>
          </w:p>
        </w:tc>
        <w:tc>
          <w:tcPr>
            <w:tcW w:w="564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4279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4268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4276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4291</w:t>
            </w:r>
          </w:p>
        </w:tc>
        <w:tc>
          <w:tcPr>
            <w:tcW w:w="567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22,8</w:t>
            </w:r>
          </w:p>
        </w:tc>
        <w:tc>
          <w:tcPr>
            <w:tcW w:w="713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4298</w:t>
            </w:r>
          </w:p>
        </w:tc>
        <w:tc>
          <w:tcPr>
            <w:tcW w:w="1558" w:type="dxa"/>
          </w:tcPr>
          <w:p w:rsidR="00B72BA2" w:rsidRPr="009730B9" w:rsidRDefault="00B72BA2" w:rsidP="0033073F">
            <w:pPr>
              <w:pStyle w:val="a6"/>
              <w:snapToGrid w:val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9730B9">
              <w:rPr>
                <w:rFonts w:ascii="Times New Roman" w:hAnsi="Times New Roman"/>
                <w:color w:val="000000"/>
                <w:sz w:val="16"/>
                <w:szCs w:val="16"/>
              </w:rPr>
              <w:t>4298</w:t>
            </w:r>
          </w:p>
        </w:tc>
      </w:tr>
    </w:tbl>
    <w:p w:rsidR="00AF4566" w:rsidRPr="00264C9D" w:rsidRDefault="00AF4566" w:rsidP="00AF456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AF4566" w:rsidSect="004E1367">
          <w:headerReference w:type="default" r:id="rId14"/>
          <w:headerReference w:type="first" r:id="rId15"/>
          <w:pgSz w:w="11905" w:h="16838"/>
          <w:pgMar w:top="1134" w:right="567" w:bottom="1134" w:left="1701" w:header="0" w:footer="0" w:gutter="0"/>
          <w:pgNumType w:start="1"/>
          <w:cols w:space="720"/>
          <w:titlePg/>
          <w:docGrid w:linePitch="299"/>
        </w:sectPr>
      </w:pP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871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Таблица 2</w:t>
      </w: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871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F4566" w:rsidRDefault="00AF4566" w:rsidP="00AF456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871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Распределение финансовых ресурсов муниципальной программы</w:t>
      </w:r>
    </w:p>
    <w:p w:rsidR="00AF4566" w:rsidRDefault="00AF4566" w:rsidP="00AF456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605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56"/>
        <w:gridCol w:w="1671"/>
        <w:gridCol w:w="1134"/>
        <w:gridCol w:w="1349"/>
        <w:gridCol w:w="956"/>
        <w:gridCol w:w="862"/>
        <w:gridCol w:w="861"/>
        <w:gridCol w:w="861"/>
        <w:gridCol w:w="861"/>
        <w:gridCol w:w="862"/>
        <w:gridCol w:w="861"/>
        <w:gridCol w:w="861"/>
        <w:gridCol w:w="917"/>
        <w:gridCol w:w="929"/>
        <w:gridCol w:w="851"/>
        <w:gridCol w:w="850"/>
        <w:gridCol w:w="910"/>
      </w:tblGrid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№ </w:t>
            </w:r>
            <w:proofErr w:type="gramStart"/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</w:t>
            </w:r>
            <w:proofErr w:type="gramEnd"/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/п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Основное мероприятие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Исполнитель</w:t>
            </w: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Источник финансирования</w:t>
            </w:r>
          </w:p>
        </w:tc>
        <w:tc>
          <w:tcPr>
            <w:tcW w:w="1144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Финансовые затраты на реализацию (руб.)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048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2019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2020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2021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2022 год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2024 год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2025 год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2026</w:t>
            </w: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2027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2028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2029 год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2030 год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  (1).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Управление культуры, спорта и молодежной политики администрации города Покачи, управление образования администрации города Покачи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6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Итого по мероприятию: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6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 по муниципальной программе: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6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555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555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585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585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ind w:lef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6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5 298 100,00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377 400,00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 </w:t>
            </w:r>
          </w:p>
        </w:tc>
        <w:tc>
          <w:tcPr>
            <w:tcW w:w="28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Ответственный исполнитель. Управление культуры, спорта и молодежной политики администрации города Покачи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4 578 100,00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4 578 100,00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297 400,00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306 000,00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310 100,00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420 000,00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8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Соисполнитель. Управление образования администрации города Покачи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720 000,00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auto"/>
              <w:right w:val="nil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auto"/>
              <w:right w:val="nil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F4566" w:rsidRPr="003D5D0B" w:rsidTr="003C3DDC">
        <w:trPr>
          <w:trHeight w:val="30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auto"/>
              <w:right w:val="nil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720 000,00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80 000,00</w:t>
            </w:r>
          </w:p>
        </w:tc>
      </w:tr>
      <w:tr w:rsidR="00AF4566" w:rsidRPr="003D5D0B" w:rsidTr="003C3DDC">
        <w:trPr>
          <w:trHeight w:val="45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8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3D5D0B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5D0B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источники финансирования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627823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627823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</w:tbl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pStyle w:val="ConsPlusNormal"/>
        <w:ind w:left="1211"/>
        <w:jc w:val="right"/>
        <w:rPr>
          <w:rFonts w:ascii="Times New Roman" w:eastAsiaTheme="minorHAnsi" w:hAnsi="Times New Roman" w:cs="Times New Roman"/>
          <w:sz w:val="28"/>
          <w:szCs w:val="24"/>
          <w:lang w:eastAsia="en-US"/>
        </w:rPr>
        <w:sectPr w:rsidR="00AF4566" w:rsidSect="003337E7">
          <w:pgSz w:w="16838" w:h="11905" w:orient="landscape"/>
          <w:pgMar w:top="1701" w:right="536" w:bottom="567" w:left="1134" w:header="0" w:footer="0" w:gutter="0"/>
          <w:pgNumType w:start="6"/>
          <w:cols w:space="720"/>
          <w:titlePg/>
          <w:docGrid w:linePitch="299"/>
        </w:sectPr>
      </w:pPr>
    </w:p>
    <w:p w:rsidR="00AF4566" w:rsidRPr="00321259" w:rsidRDefault="00AF4566" w:rsidP="00AF4566">
      <w:pPr>
        <w:pStyle w:val="ConsPlusNormal"/>
        <w:ind w:left="1211"/>
        <w:jc w:val="right"/>
        <w:rPr>
          <w:rFonts w:ascii="Times New Roman" w:eastAsiaTheme="minorHAnsi" w:hAnsi="Times New Roman" w:cs="Times New Roman"/>
          <w:sz w:val="28"/>
          <w:szCs w:val="24"/>
          <w:lang w:eastAsia="en-US"/>
        </w:rPr>
      </w:pPr>
      <w:r w:rsidRPr="00321259">
        <w:rPr>
          <w:rFonts w:ascii="Times New Roman" w:eastAsiaTheme="minorHAnsi" w:hAnsi="Times New Roman" w:cs="Times New Roman"/>
          <w:sz w:val="28"/>
          <w:szCs w:val="24"/>
          <w:lang w:eastAsia="en-US"/>
        </w:rPr>
        <w:lastRenderedPageBreak/>
        <w:t>Таблица 3</w:t>
      </w:r>
    </w:p>
    <w:p w:rsidR="00AF4566" w:rsidRPr="00EA221A" w:rsidRDefault="00AF4566" w:rsidP="00AF4566">
      <w:pPr>
        <w:pStyle w:val="ConsPlusNormal"/>
        <w:ind w:left="1211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AF4566" w:rsidRPr="00EA221A" w:rsidRDefault="00AF4566" w:rsidP="00AF4566">
      <w:pPr>
        <w:pStyle w:val="ConsPlusNormal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21259">
        <w:rPr>
          <w:rFonts w:ascii="Times New Roman" w:eastAsiaTheme="minorHAnsi" w:hAnsi="Times New Roman" w:cs="Times New Roman"/>
          <w:sz w:val="28"/>
          <w:szCs w:val="24"/>
          <w:lang w:eastAsia="en-US"/>
        </w:rPr>
        <w:t>Перечень объектов социально-культурного и коммунально-бытового</w:t>
      </w:r>
    </w:p>
    <w:tbl>
      <w:tblPr>
        <w:tblpPr w:leftFromText="180" w:rightFromText="180" w:vertAnchor="text" w:horzAnchor="margin" w:tblpXSpec="center" w:tblpY="417"/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7"/>
        <w:gridCol w:w="2320"/>
        <w:gridCol w:w="2127"/>
        <w:gridCol w:w="4819"/>
      </w:tblGrid>
      <w:tr w:rsidR="00AF4566" w:rsidRPr="00F1682B" w:rsidTr="003C3DDC">
        <w:trPr>
          <w:trHeight w:val="106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инвестиционного проекта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инвестиционного проекта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AF4566" w:rsidRPr="00F1682B" w:rsidTr="003C3DDC">
        <w:trPr>
          <w:trHeight w:val="28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F4566" w:rsidRPr="00F1682B" w:rsidTr="003C3DDC">
        <w:trPr>
          <w:trHeight w:val="2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138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6C4138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F4566" w:rsidRPr="00321259" w:rsidRDefault="00AF4566" w:rsidP="00AF4566">
      <w:pPr>
        <w:pStyle w:val="ConsPlusNormal"/>
        <w:jc w:val="center"/>
        <w:rPr>
          <w:rFonts w:ascii="Times New Roman" w:eastAsiaTheme="minorHAnsi" w:hAnsi="Times New Roman" w:cs="Times New Roman"/>
          <w:sz w:val="28"/>
          <w:szCs w:val="24"/>
          <w:lang w:eastAsia="en-US"/>
        </w:rPr>
      </w:pPr>
      <w:r w:rsidRPr="00321259">
        <w:rPr>
          <w:rFonts w:ascii="Times New Roman" w:eastAsiaTheme="minorHAnsi" w:hAnsi="Times New Roman" w:cs="Times New Roman"/>
          <w:sz w:val="28"/>
          <w:szCs w:val="24"/>
          <w:lang w:eastAsia="en-US"/>
        </w:rPr>
        <w:t>назначения, масштабные инвестиционные проекты</w:t>
      </w: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AF4566" w:rsidSect="003337E7">
          <w:pgSz w:w="11905" w:h="16838"/>
          <w:pgMar w:top="1135" w:right="567" w:bottom="1134" w:left="1701" w:header="0" w:footer="0" w:gutter="0"/>
          <w:pgNumType w:start="9"/>
          <w:cols w:space="720"/>
          <w:titlePg/>
          <w:docGrid w:linePitch="299"/>
        </w:sectPr>
      </w:pPr>
    </w:p>
    <w:p w:rsidR="00AF4566" w:rsidRPr="00F017A0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17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Таблица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</w:p>
    <w:p w:rsidR="00AF4566" w:rsidRPr="00F017A0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17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6C4138">
        <w:rPr>
          <w:rFonts w:ascii="Times New Roman" w:hAnsi="Times New Roman" w:cs="Times New Roman"/>
          <w:sz w:val="28"/>
          <w:szCs w:val="24"/>
        </w:rPr>
        <w:t xml:space="preserve">Мероприятия, реализуемые на принципах проектного управления, </w:t>
      </w:r>
      <w:proofErr w:type="gramStart"/>
      <w:r w:rsidRPr="006C4138">
        <w:rPr>
          <w:rFonts w:ascii="Times New Roman" w:hAnsi="Times New Roman" w:cs="Times New Roman"/>
          <w:sz w:val="28"/>
          <w:szCs w:val="24"/>
        </w:rPr>
        <w:t>направленные</w:t>
      </w:r>
      <w:proofErr w:type="gramEnd"/>
      <w:r w:rsidRPr="006C4138">
        <w:rPr>
          <w:rFonts w:ascii="Times New Roman" w:hAnsi="Times New Roman" w:cs="Times New Roman"/>
          <w:sz w:val="28"/>
          <w:szCs w:val="24"/>
        </w:rPr>
        <w:t xml:space="preserve"> в том числе на исполнение национальных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6C4138">
        <w:rPr>
          <w:rFonts w:ascii="Times New Roman" w:hAnsi="Times New Roman" w:cs="Times New Roman"/>
          <w:sz w:val="28"/>
          <w:szCs w:val="24"/>
        </w:rPr>
        <w:t>и федеральных проектов (программ) Российской Федерации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W w:w="1587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1276"/>
        <w:gridCol w:w="1276"/>
        <w:gridCol w:w="1134"/>
        <w:gridCol w:w="846"/>
        <w:gridCol w:w="995"/>
        <w:gridCol w:w="1557"/>
        <w:gridCol w:w="709"/>
        <w:gridCol w:w="571"/>
        <w:gridCol w:w="567"/>
        <w:gridCol w:w="567"/>
        <w:gridCol w:w="567"/>
        <w:gridCol w:w="567"/>
        <w:gridCol w:w="567"/>
        <w:gridCol w:w="709"/>
        <w:gridCol w:w="709"/>
        <w:gridCol w:w="709"/>
        <w:gridCol w:w="708"/>
        <w:gridCol w:w="710"/>
        <w:gridCol w:w="709"/>
      </w:tblGrid>
      <w:tr w:rsidR="00AF4566" w:rsidRPr="00E45D12" w:rsidTr="003C3DDC">
        <w:trPr>
          <w:trHeight w:val="615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</w:t>
            </w:r>
            <w:proofErr w:type="gramStart"/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Цели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836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обеспечения, тыс. рублей</w:t>
            </w:r>
          </w:p>
        </w:tc>
      </w:tr>
      <w:tr w:rsidR="00AF4566" w:rsidRPr="00E45D12" w:rsidTr="003C3DDC">
        <w:trPr>
          <w:trHeight w:val="465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4566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</w:tr>
      <w:tr w:rsidR="00AF4566" w:rsidRPr="00E45D12" w:rsidTr="003C3DDC">
        <w:trPr>
          <w:trHeight w:val="660"/>
        </w:trPr>
        <w:tc>
          <w:tcPr>
            <w:tcW w:w="1587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1. </w:t>
            </w:r>
            <w:proofErr w:type="gramStart"/>
            <w:r w:rsidRPr="00B72A3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– Югры (указывается перечень портфелей проектов, не основанных на национальных и федеральных проектах Российской Федерации),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72A3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</w:t>
            </w:r>
            <w:proofErr w:type="gramEnd"/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Портфель проектов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отсутствует 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по портфелю проектов 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BD7A8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600"/>
        </w:trPr>
        <w:tc>
          <w:tcPr>
            <w:tcW w:w="1587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B72A34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A3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 Проекты муниципального образования города Покачи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4566" w:rsidRPr="00E45D12" w:rsidRDefault="00AF4566" w:rsidP="003C3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712B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4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66" w:rsidRDefault="00AF4566" w:rsidP="003C3DDC">
            <w:r w:rsidRPr="00C847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30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AF4566" w:rsidRPr="00E45D12" w:rsidTr="003C3DDC">
        <w:trPr>
          <w:trHeight w:val="510"/>
        </w:trPr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4566" w:rsidRPr="00E45D12" w:rsidRDefault="00AF4566" w:rsidP="003C3DDC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45D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566" w:rsidRDefault="00AF4566" w:rsidP="003C3DDC">
            <w:r w:rsidRPr="001213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pStyle w:val="ConsPlusNormal"/>
        <w:ind w:left="1778"/>
        <w:jc w:val="right"/>
        <w:rPr>
          <w:rFonts w:ascii="Times New Roman" w:hAnsi="Times New Roman" w:cs="Times New Roman"/>
          <w:sz w:val="28"/>
          <w:szCs w:val="24"/>
        </w:rPr>
        <w:sectPr w:rsidR="00AF4566" w:rsidSect="003337E7">
          <w:pgSz w:w="16838" w:h="11905" w:orient="landscape"/>
          <w:pgMar w:top="1701" w:right="1134" w:bottom="567" w:left="1134" w:header="0" w:footer="0" w:gutter="0"/>
          <w:pgNumType w:start="10"/>
          <w:cols w:space="720"/>
          <w:titlePg/>
          <w:docGrid w:linePitch="299"/>
        </w:sectPr>
      </w:pPr>
    </w:p>
    <w:p w:rsidR="00AF4566" w:rsidRDefault="00AF4566" w:rsidP="00AF4566">
      <w:pPr>
        <w:pStyle w:val="ConsPlusNormal"/>
        <w:ind w:left="1778"/>
        <w:jc w:val="right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lastRenderedPageBreak/>
        <w:t>Таблица 5</w:t>
      </w:r>
    </w:p>
    <w:p w:rsidR="00AF4566" w:rsidRPr="004D5C33" w:rsidRDefault="00AF4566" w:rsidP="00AF4566">
      <w:pPr>
        <w:pStyle w:val="ConsPlusNormal"/>
        <w:ind w:left="1778"/>
        <w:jc w:val="right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pStyle w:val="ConsPlusNormal"/>
        <w:ind w:left="1778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Сводные показатели муниципальных заданий</w:t>
      </w:r>
    </w:p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494"/>
        <w:gridCol w:w="1474"/>
        <w:gridCol w:w="1020"/>
        <w:gridCol w:w="1020"/>
        <w:gridCol w:w="907"/>
        <w:gridCol w:w="2106"/>
      </w:tblGrid>
      <w:tr w:rsidR="00AF4566" w:rsidRPr="00FB4E96" w:rsidTr="003C3DDC">
        <w:tc>
          <w:tcPr>
            <w:tcW w:w="680" w:type="dxa"/>
            <w:vMerge w:val="restart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 xml:space="preserve">№ </w:t>
            </w:r>
            <w:proofErr w:type="gramStart"/>
            <w:r w:rsidRPr="00FB4E96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FB4E96">
              <w:rPr>
                <w:rFonts w:ascii="Times New Roman" w:hAnsi="Times New Roman" w:cs="Times New Roman"/>
                <w:sz w:val="20"/>
              </w:rPr>
              <w:t>/п</w:t>
            </w:r>
          </w:p>
        </w:tc>
        <w:tc>
          <w:tcPr>
            <w:tcW w:w="2494" w:type="dxa"/>
            <w:vMerge w:val="restart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Наименование муниципальных услуг (работ)</w:t>
            </w:r>
          </w:p>
        </w:tc>
        <w:tc>
          <w:tcPr>
            <w:tcW w:w="1474" w:type="dxa"/>
            <w:vMerge w:val="restart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2947" w:type="dxa"/>
            <w:gridSpan w:val="3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Значения показателя по годам</w:t>
            </w:r>
          </w:p>
        </w:tc>
        <w:tc>
          <w:tcPr>
            <w:tcW w:w="2106" w:type="dxa"/>
            <w:vMerge w:val="restart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AF4566" w:rsidRPr="00FB4E96" w:rsidTr="003C3DDC">
        <w:tc>
          <w:tcPr>
            <w:tcW w:w="680" w:type="dxa"/>
            <w:vMerge/>
          </w:tcPr>
          <w:p w:rsidR="00AF4566" w:rsidRPr="00FB4E96" w:rsidRDefault="00AF4566" w:rsidP="003C3D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4" w:type="dxa"/>
            <w:vMerge/>
          </w:tcPr>
          <w:p w:rsidR="00AF4566" w:rsidRPr="00FB4E96" w:rsidRDefault="00AF4566" w:rsidP="003C3D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</w:tcPr>
          <w:p w:rsidR="00AF4566" w:rsidRPr="00FB4E96" w:rsidRDefault="00AF4566" w:rsidP="003C3D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201</w:t>
            </w:r>
            <w:r>
              <w:rPr>
                <w:rFonts w:ascii="Times New Roman" w:hAnsi="Times New Roman" w:cs="Times New Roman"/>
                <w:sz w:val="20"/>
              </w:rPr>
              <w:t>9</w:t>
            </w:r>
            <w:r w:rsidRPr="00FB4E96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20</w:t>
            </w:r>
            <w:r>
              <w:rPr>
                <w:rFonts w:ascii="Times New Roman" w:hAnsi="Times New Roman" w:cs="Times New Roman"/>
                <w:sz w:val="20"/>
              </w:rPr>
              <w:t xml:space="preserve">20 </w:t>
            </w:r>
            <w:r w:rsidRPr="00FB4E96">
              <w:rPr>
                <w:rFonts w:ascii="Times New Roman" w:hAnsi="Times New Roman" w:cs="Times New Roman"/>
                <w:sz w:val="20"/>
              </w:rPr>
              <w:t>г.</w:t>
            </w:r>
          </w:p>
        </w:tc>
        <w:tc>
          <w:tcPr>
            <w:tcW w:w="907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202</w:t>
            </w:r>
            <w:r>
              <w:rPr>
                <w:rFonts w:ascii="Times New Roman" w:hAnsi="Times New Roman" w:cs="Times New Roman"/>
                <w:sz w:val="20"/>
              </w:rPr>
              <w:t>1</w:t>
            </w:r>
            <w:r w:rsidRPr="00FB4E96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</w:tc>
        <w:tc>
          <w:tcPr>
            <w:tcW w:w="2106" w:type="dxa"/>
            <w:vMerge/>
          </w:tcPr>
          <w:p w:rsidR="00AF4566" w:rsidRPr="00FB4E96" w:rsidRDefault="00AF4566" w:rsidP="003C3D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4566" w:rsidRPr="00FB4E96" w:rsidTr="003C3DDC">
        <w:tc>
          <w:tcPr>
            <w:tcW w:w="68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494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74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907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106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AF4566" w:rsidRPr="00FB4E96" w:rsidTr="003C3DDC">
        <w:tc>
          <w:tcPr>
            <w:tcW w:w="68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B4E96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494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474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020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07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106" w:type="dxa"/>
          </w:tcPr>
          <w:p w:rsidR="00AF4566" w:rsidRPr="00FB4E96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</w:tbl>
    <w:p w:rsidR="00AF4566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pStyle w:val="ConsPlusNormal"/>
        <w:jc w:val="right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Таблица 6</w:t>
      </w:r>
    </w:p>
    <w:p w:rsidR="00AF4566" w:rsidRPr="004D5C33" w:rsidRDefault="00AF4566" w:rsidP="00AF4566">
      <w:pPr>
        <w:pStyle w:val="ConsPlusNormal"/>
        <w:jc w:val="right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Перечень возможных рисков при реализации муниципальной</w:t>
      </w:r>
    </w:p>
    <w:p w:rsidR="00AF4566" w:rsidRDefault="00AF4566" w:rsidP="00AF456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программы и мер по их преодолению</w:t>
      </w:r>
    </w:p>
    <w:p w:rsidR="00AF4566" w:rsidRDefault="00AF4566" w:rsidP="00AF456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W w:w="963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3"/>
        <w:gridCol w:w="4916"/>
        <w:gridCol w:w="4110"/>
      </w:tblGrid>
      <w:tr w:rsidR="00AF4566" w:rsidRPr="00F32C73" w:rsidTr="003C3DDC">
        <w:tc>
          <w:tcPr>
            <w:tcW w:w="613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 xml:space="preserve">№ </w:t>
            </w:r>
            <w:proofErr w:type="gramStart"/>
            <w:r w:rsidRPr="004D5C33">
              <w:rPr>
                <w:rFonts w:ascii="Times New Roman" w:hAnsi="Times New Roman" w:cs="Times New Roman"/>
                <w:sz w:val="24"/>
              </w:rPr>
              <w:t>п</w:t>
            </w:r>
            <w:proofErr w:type="gramEnd"/>
            <w:r w:rsidRPr="004D5C33">
              <w:rPr>
                <w:rFonts w:ascii="Times New Roman" w:hAnsi="Times New Roman" w:cs="Times New Roman"/>
                <w:sz w:val="24"/>
              </w:rPr>
              <w:t>/п</w:t>
            </w:r>
          </w:p>
        </w:tc>
        <w:tc>
          <w:tcPr>
            <w:tcW w:w="4916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Описание риска</w:t>
            </w:r>
          </w:p>
        </w:tc>
        <w:tc>
          <w:tcPr>
            <w:tcW w:w="4110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Меры по преодолению рисков</w:t>
            </w:r>
          </w:p>
        </w:tc>
      </w:tr>
      <w:tr w:rsidR="00AF4566" w:rsidRPr="00F32C73" w:rsidTr="003C3DDC">
        <w:tc>
          <w:tcPr>
            <w:tcW w:w="613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916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4110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AF4566" w:rsidRPr="00F32C73" w:rsidTr="003C3DDC">
        <w:tc>
          <w:tcPr>
            <w:tcW w:w="613" w:type="dxa"/>
          </w:tcPr>
          <w:p w:rsidR="00AF4566" w:rsidRPr="004D5C3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916" w:type="dxa"/>
          </w:tcPr>
          <w:p w:rsidR="00AF4566" w:rsidRPr="004D5C33" w:rsidRDefault="00AF4566" w:rsidP="003C3DDC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4110" w:type="dxa"/>
          </w:tcPr>
          <w:p w:rsidR="00AF4566" w:rsidRPr="004D5C33" w:rsidRDefault="00AF4566" w:rsidP="003C3DDC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4D5C33">
              <w:rPr>
                <w:rFonts w:ascii="Times New Roman" w:hAnsi="Times New Roman" w:cs="Times New Roman"/>
                <w:sz w:val="24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AF4566" w:rsidRPr="004D5C33" w:rsidRDefault="00AF4566" w:rsidP="00AF4566">
      <w:pPr>
        <w:pStyle w:val="ConsPlusNormal"/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right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Таблица 7</w:t>
      </w:r>
    </w:p>
    <w:p w:rsidR="00AF4566" w:rsidRPr="004D5C33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both"/>
        <w:rPr>
          <w:rFonts w:ascii="Times New Roman" w:hAnsi="Times New Roman" w:cs="Times New Roman"/>
          <w:sz w:val="28"/>
          <w:szCs w:val="24"/>
        </w:rPr>
      </w:pP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Перечень объектов капитального строительства</w:t>
      </w: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098"/>
        <w:gridCol w:w="1871"/>
        <w:gridCol w:w="1304"/>
        <w:gridCol w:w="1962"/>
        <w:gridCol w:w="1814"/>
      </w:tblGrid>
      <w:tr w:rsidR="00AF4566" w:rsidRPr="00F32C73" w:rsidTr="003C3DDC">
        <w:tc>
          <w:tcPr>
            <w:tcW w:w="562" w:type="dxa"/>
          </w:tcPr>
          <w:p w:rsidR="00AF4566" w:rsidRPr="00473D9D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Pr="00473D9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73D9D">
              <w:rPr>
                <w:rFonts w:ascii="Times New Roman" w:hAnsi="Times New Roman" w:cs="Times New Roman"/>
              </w:rPr>
              <w:t>п</w:t>
            </w:r>
            <w:proofErr w:type="gramEnd"/>
            <w:r w:rsidRPr="00473D9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098" w:type="dxa"/>
          </w:tcPr>
          <w:p w:rsidR="00AF4566" w:rsidRPr="00473D9D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73D9D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1871" w:type="dxa"/>
          </w:tcPr>
          <w:p w:rsidR="00AF4566" w:rsidRPr="00473D9D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73D9D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304" w:type="dxa"/>
          </w:tcPr>
          <w:p w:rsidR="00AF4566" w:rsidRPr="00473D9D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73D9D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962" w:type="dxa"/>
          </w:tcPr>
          <w:p w:rsidR="00AF4566" w:rsidRPr="00473D9D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73D9D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814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73D9D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</w:tr>
      <w:tr w:rsidR="00AF4566" w:rsidRPr="00F32C73" w:rsidTr="003C3DDC">
        <w:tc>
          <w:tcPr>
            <w:tcW w:w="562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98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71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04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62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14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6</w:t>
            </w:r>
          </w:p>
        </w:tc>
      </w:tr>
      <w:tr w:rsidR="00AF4566" w:rsidRPr="00F32C73" w:rsidTr="003C3DDC">
        <w:tc>
          <w:tcPr>
            <w:tcW w:w="562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2C7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98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71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4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62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14" w:type="dxa"/>
          </w:tcPr>
          <w:p w:rsidR="00AF4566" w:rsidRPr="00F32C73" w:rsidRDefault="00AF4566" w:rsidP="003C3DD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>Таблица 8</w:t>
      </w:r>
    </w:p>
    <w:p w:rsidR="00AF4566" w:rsidRPr="004D5C33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 xml:space="preserve">План мероприятий, направленный на достижение значений (уровней) показателей </w:t>
      </w:r>
      <w:proofErr w:type="gramStart"/>
      <w:r w:rsidRPr="004D5C33">
        <w:rPr>
          <w:rFonts w:ascii="Times New Roman" w:hAnsi="Times New Roman" w:cs="Times New Roman"/>
          <w:sz w:val="28"/>
          <w:szCs w:val="24"/>
        </w:rPr>
        <w:t>оценки эффективности деятельности исполнительных органов государственной власти автономного округа</w:t>
      </w:r>
      <w:proofErr w:type="gramEnd"/>
      <w:r w:rsidRPr="004D5C33">
        <w:rPr>
          <w:rFonts w:ascii="Times New Roman" w:hAnsi="Times New Roman" w:cs="Times New Roman"/>
          <w:sz w:val="28"/>
          <w:szCs w:val="24"/>
        </w:rPr>
        <w:t xml:space="preserve"> на 2019-2024 года</w:t>
      </w:r>
    </w:p>
    <w:p w:rsidR="00AF4566" w:rsidRPr="004D5C33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410"/>
        <w:gridCol w:w="1559"/>
        <w:gridCol w:w="1701"/>
      </w:tblGrid>
      <w:tr w:rsidR="00AF4566" w:rsidRPr="00057CB5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(таблица 2)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портфеля проектов, основанного на национальных и федеральных проектах Российской Федерации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исполнитель/соисполнитель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(промежуточный результат) </w:t>
            </w:r>
          </w:p>
        </w:tc>
      </w:tr>
      <w:tr w:rsidR="00AF4566" w:rsidRPr="00057CB5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AF4566" w:rsidRPr="00057CB5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F4566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right"/>
        <w:rPr>
          <w:rFonts w:ascii="Times New Roman" w:hAnsi="Times New Roman" w:cs="Times New Roman"/>
          <w:sz w:val="28"/>
          <w:szCs w:val="24"/>
        </w:rPr>
      </w:pPr>
    </w:p>
    <w:p w:rsidR="00AF4566" w:rsidRPr="004D5C33" w:rsidRDefault="00AF4566" w:rsidP="00AF4566">
      <w:pPr>
        <w:pStyle w:val="ConsPlusNormal"/>
        <w:tabs>
          <w:tab w:val="left" w:pos="709"/>
          <w:tab w:val="left" w:pos="993"/>
          <w:tab w:val="left" w:pos="1276"/>
        </w:tabs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Таблица 9</w:t>
      </w:r>
    </w:p>
    <w:p w:rsidR="00AF4566" w:rsidRDefault="00AF4566" w:rsidP="00AF4566">
      <w:pPr>
        <w:spacing w:after="0" w:line="240" w:lineRule="auto"/>
      </w:pPr>
    </w:p>
    <w:p w:rsidR="00AF4566" w:rsidRPr="004D5C33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4D5C33">
        <w:rPr>
          <w:rFonts w:ascii="Times New Roman" w:hAnsi="Times New Roman" w:cs="Times New Roman"/>
          <w:sz w:val="28"/>
          <w:szCs w:val="24"/>
        </w:rPr>
        <w:t>Предложения граждан по реализации национальных проектов Российской Федерации в автономном округе, учтенные в муниципальной программе</w:t>
      </w:r>
    </w:p>
    <w:p w:rsidR="00AF4566" w:rsidRPr="00057CB5" w:rsidRDefault="00AF4566" w:rsidP="00AF456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842"/>
        <w:gridCol w:w="1701"/>
        <w:gridCol w:w="1701"/>
        <w:gridCol w:w="2268"/>
      </w:tblGrid>
      <w:tr w:rsidR="00AF4566" w:rsidRPr="00057CB5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57C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</w:t>
            </w:r>
            <w:hyperlink r:id="rId16" w:history="1">
              <w:r w:rsidRPr="00057CB5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2)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 </w:t>
            </w:r>
            <w:hyperlink r:id="rId17" w:history="1">
              <w:r w:rsidRPr="00057CB5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1)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механизма реализации предложения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</w:p>
        </w:tc>
      </w:tr>
      <w:tr w:rsidR="00AF4566" w:rsidRPr="00057CB5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AF4566" w:rsidRPr="00384EE9" w:rsidTr="003C3DD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CB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566" w:rsidRPr="00057CB5" w:rsidRDefault="00AF4566" w:rsidP="003C3D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F4566" w:rsidRDefault="00AF4566" w:rsidP="00AF4566">
      <w:pPr>
        <w:spacing w:after="0" w:line="240" w:lineRule="auto"/>
      </w:pPr>
    </w:p>
    <w:p w:rsidR="00AF4566" w:rsidRPr="009D75D4" w:rsidRDefault="00AF4566" w:rsidP="00AF45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10310" w:rsidRPr="00311429" w:rsidRDefault="00C10310" w:rsidP="003E3950">
      <w:pPr>
        <w:pStyle w:val="ConsPlusTitle"/>
        <w:ind w:firstLine="540"/>
        <w:outlineLvl w:val="1"/>
        <w:rPr>
          <w:rFonts w:ascii="Times New Roman" w:hAnsi="Times New Roman" w:cs="Times New Roman"/>
          <w:sz w:val="26"/>
          <w:szCs w:val="26"/>
        </w:rPr>
      </w:pPr>
    </w:p>
    <w:sectPr w:rsidR="00C10310" w:rsidRPr="00311429" w:rsidSect="00AF4566">
      <w:pgSz w:w="11905" w:h="16838"/>
      <w:pgMar w:top="1134" w:right="567" w:bottom="993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E0E" w:rsidRDefault="00571E0E">
      <w:pPr>
        <w:spacing w:after="0" w:line="240" w:lineRule="auto"/>
      </w:pPr>
      <w:r>
        <w:separator/>
      </w:r>
    </w:p>
  </w:endnote>
  <w:endnote w:type="continuationSeparator" w:id="0">
    <w:p w:rsidR="00571E0E" w:rsidRDefault="00571E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E0E" w:rsidRDefault="00571E0E">
      <w:pPr>
        <w:spacing w:after="0" w:line="240" w:lineRule="auto"/>
      </w:pPr>
      <w:r>
        <w:separator/>
      </w:r>
    </w:p>
  </w:footnote>
  <w:footnote w:type="continuationSeparator" w:id="0">
    <w:p w:rsidR="00571E0E" w:rsidRDefault="00571E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2E" w:rsidRDefault="00571E0E">
    <w:pPr>
      <w:pStyle w:val="a8"/>
      <w:jc w:val="center"/>
    </w:pPr>
  </w:p>
  <w:p w:rsidR="00A8022E" w:rsidRPr="004E1367" w:rsidRDefault="00571E0E">
    <w:pPr>
      <w:pStyle w:val="a8"/>
      <w:jc w:val="center"/>
      <w:rPr>
        <w:rFonts w:ascii="Times New Roman" w:hAnsi="Times New Roman" w:cs="Times New Roman"/>
        <w:sz w:val="24"/>
        <w:szCs w:val="24"/>
      </w:rPr>
    </w:pPr>
    <w:sdt>
      <w:sdtPr>
        <w:id w:val="-1378999229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4"/>
          <w:szCs w:val="24"/>
        </w:rPr>
      </w:sdtEndPr>
      <w:sdtContent>
        <w:r w:rsidR="00727337" w:rsidRPr="004E136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727337" w:rsidRPr="004E136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727337" w:rsidRPr="004E136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F0442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="00727337" w:rsidRPr="004E1367">
          <w:rPr>
            <w:rFonts w:ascii="Times New Roman" w:hAnsi="Times New Roman" w:cs="Times New Roman"/>
            <w:sz w:val="24"/>
            <w:szCs w:val="24"/>
          </w:rPr>
          <w:fldChar w:fldCharType="end"/>
        </w:r>
      </w:sdtContent>
    </w:sdt>
  </w:p>
  <w:p w:rsidR="00A8022E" w:rsidRDefault="00571E0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17488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3337E7" w:rsidRDefault="00571E0E">
        <w:pPr>
          <w:pStyle w:val="a8"/>
          <w:jc w:val="center"/>
        </w:pPr>
      </w:p>
      <w:p w:rsidR="003337E7" w:rsidRDefault="00571E0E">
        <w:pPr>
          <w:pStyle w:val="a8"/>
          <w:jc w:val="center"/>
        </w:pPr>
      </w:p>
      <w:p w:rsidR="003337E7" w:rsidRPr="003337E7" w:rsidRDefault="00727337">
        <w:pPr>
          <w:pStyle w:val="a8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337E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337E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337E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F0442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3337E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337E7" w:rsidRPr="003337E7" w:rsidRDefault="00571E0E">
    <w:pPr>
      <w:pStyle w:val="a8"/>
      <w:rPr>
        <w:rFonts w:ascii="Times New Roman" w:hAnsi="Times New Roman"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44E4F"/>
    <w:rsid w:val="0005106A"/>
    <w:rsid w:val="0005181A"/>
    <w:rsid w:val="00052FE4"/>
    <w:rsid w:val="000560F6"/>
    <w:rsid w:val="00056E65"/>
    <w:rsid w:val="00061C63"/>
    <w:rsid w:val="000A545D"/>
    <w:rsid w:val="000A7F21"/>
    <w:rsid w:val="000C3894"/>
    <w:rsid w:val="000D4889"/>
    <w:rsid w:val="00105D82"/>
    <w:rsid w:val="001265A1"/>
    <w:rsid w:val="001537B3"/>
    <w:rsid w:val="001703B7"/>
    <w:rsid w:val="0017744A"/>
    <w:rsid w:val="001801BF"/>
    <w:rsid w:val="00181257"/>
    <w:rsid w:val="001812E2"/>
    <w:rsid w:val="00184CCE"/>
    <w:rsid w:val="00193181"/>
    <w:rsid w:val="001A7CE0"/>
    <w:rsid w:val="001B6C9F"/>
    <w:rsid w:val="001E5719"/>
    <w:rsid w:val="001F256F"/>
    <w:rsid w:val="001F419C"/>
    <w:rsid w:val="00203963"/>
    <w:rsid w:val="00220BEB"/>
    <w:rsid w:val="00225069"/>
    <w:rsid w:val="00242F42"/>
    <w:rsid w:val="002466BB"/>
    <w:rsid w:val="002770A3"/>
    <w:rsid w:val="002777FE"/>
    <w:rsid w:val="002B53CE"/>
    <w:rsid w:val="002C6FEE"/>
    <w:rsid w:val="002D5D4C"/>
    <w:rsid w:val="00300986"/>
    <w:rsid w:val="00310495"/>
    <w:rsid w:val="00311429"/>
    <w:rsid w:val="0031168B"/>
    <w:rsid w:val="003445AB"/>
    <w:rsid w:val="00352EA8"/>
    <w:rsid w:val="003632B4"/>
    <w:rsid w:val="003716EF"/>
    <w:rsid w:val="003731C1"/>
    <w:rsid w:val="00385F08"/>
    <w:rsid w:val="003A23C7"/>
    <w:rsid w:val="003B5DDE"/>
    <w:rsid w:val="003C30A5"/>
    <w:rsid w:val="003E36A6"/>
    <w:rsid w:val="003E3950"/>
    <w:rsid w:val="0040413A"/>
    <w:rsid w:val="00412107"/>
    <w:rsid w:val="00426D7E"/>
    <w:rsid w:val="00443C8A"/>
    <w:rsid w:val="00457A51"/>
    <w:rsid w:val="004732F6"/>
    <w:rsid w:val="00473D9D"/>
    <w:rsid w:val="004C4056"/>
    <w:rsid w:val="004D3393"/>
    <w:rsid w:val="004F4500"/>
    <w:rsid w:val="005009AE"/>
    <w:rsid w:val="00507BD5"/>
    <w:rsid w:val="00551BB3"/>
    <w:rsid w:val="00555D08"/>
    <w:rsid w:val="005570EE"/>
    <w:rsid w:val="00570E57"/>
    <w:rsid w:val="00571E0E"/>
    <w:rsid w:val="00577A7A"/>
    <w:rsid w:val="005963D6"/>
    <w:rsid w:val="0059696F"/>
    <w:rsid w:val="005B3C1E"/>
    <w:rsid w:val="005C63B7"/>
    <w:rsid w:val="005D0103"/>
    <w:rsid w:val="005D637B"/>
    <w:rsid w:val="005D6F43"/>
    <w:rsid w:val="00622BCE"/>
    <w:rsid w:val="00623AC1"/>
    <w:rsid w:val="0065456E"/>
    <w:rsid w:val="00665D55"/>
    <w:rsid w:val="0066754C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F738A"/>
    <w:rsid w:val="00727337"/>
    <w:rsid w:val="00733B60"/>
    <w:rsid w:val="007607E3"/>
    <w:rsid w:val="00780745"/>
    <w:rsid w:val="0079123D"/>
    <w:rsid w:val="007A1E7D"/>
    <w:rsid w:val="007B1213"/>
    <w:rsid w:val="007B14EE"/>
    <w:rsid w:val="007D1514"/>
    <w:rsid w:val="007D700F"/>
    <w:rsid w:val="00810E92"/>
    <w:rsid w:val="008147A9"/>
    <w:rsid w:val="0082520F"/>
    <w:rsid w:val="00836090"/>
    <w:rsid w:val="008403F5"/>
    <w:rsid w:val="00857664"/>
    <w:rsid w:val="00863AAA"/>
    <w:rsid w:val="00864084"/>
    <w:rsid w:val="008642AA"/>
    <w:rsid w:val="00877014"/>
    <w:rsid w:val="008A2830"/>
    <w:rsid w:val="008A7C90"/>
    <w:rsid w:val="008C32B9"/>
    <w:rsid w:val="008C5D2B"/>
    <w:rsid w:val="008D0FEA"/>
    <w:rsid w:val="008D5164"/>
    <w:rsid w:val="00905B35"/>
    <w:rsid w:val="0092771E"/>
    <w:rsid w:val="00954F6F"/>
    <w:rsid w:val="00960C99"/>
    <w:rsid w:val="00961582"/>
    <w:rsid w:val="009662FF"/>
    <w:rsid w:val="009B2DBB"/>
    <w:rsid w:val="009B2EF0"/>
    <w:rsid w:val="009C4105"/>
    <w:rsid w:val="009D08C2"/>
    <w:rsid w:val="009F0442"/>
    <w:rsid w:val="009F1003"/>
    <w:rsid w:val="00A226C9"/>
    <w:rsid w:val="00A278DC"/>
    <w:rsid w:val="00A942A9"/>
    <w:rsid w:val="00AA1E5E"/>
    <w:rsid w:val="00AD527C"/>
    <w:rsid w:val="00AD58DB"/>
    <w:rsid w:val="00AE3641"/>
    <w:rsid w:val="00AE558E"/>
    <w:rsid w:val="00AF4566"/>
    <w:rsid w:val="00B0777F"/>
    <w:rsid w:val="00B4038E"/>
    <w:rsid w:val="00B50581"/>
    <w:rsid w:val="00B710A4"/>
    <w:rsid w:val="00B72BA2"/>
    <w:rsid w:val="00B915DB"/>
    <w:rsid w:val="00BA37FC"/>
    <w:rsid w:val="00BA72C4"/>
    <w:rsid w:val="00BE776B"/>
    <w:rsid w:val="00C10310"/>
    <w:rsid w:val="00C25DD3"/>
    <w:rsid w:val="00C42DCB"/>
    <w:rsid w:val="00C63ECD"/>
    <w:rsid w:val="00C73C7B"/>
    <w:rsid w:val="00C765BC"/>
    <w:rsid w:val="00C765C0"/>
    <w:rsid w:val="00C8501E"/>
    <w:rsid w:val="00C94D3B"/>
    <w:rsid w:val="00CA3584"/>
    <w:rsid w:val="00CC108A"/>
    <w:rsid w:val="00CD0FC0"/>
    <w:rsid w:val="00CD6B01"/>
    <w:rsid w:val="00CF1596"/>
    <w:rsid w:val="00D25AE3"/>
    <w:rsid w:val="00D30B3E"/>
    <w:rsid w:val="00D37731"/>
    <w:rsid w:val="00D44B51"/>
    <w:rsid w:val="00D54CB4"/>
    <w:rsid w:val="00D5581C"/>
    <w:rsid w:val="00D62729"/>
    <w:rsid w:val="00D67502"/>
    <w:rsid w:val="00D827C7"/>
    <w:rsid w:val="00D96FA8"/>
    <w:rsid w:val="00DC310A"/>
    <w:rsid w:val="00DF30BD"/>
    <w:rsid w:val="00E000BC"/>
    <w:rsid w:val="00E00948"/>
    <w:rsid w:val="00E14158"/>
    <w:rsid w:val="00E14694"/>
    <w:rsid w:val="00E22944"/>
    <w:rsid w:val="00E45D12"/>
    <w:rsid w:val="00E46ACF"/>
    <w:rsid w:val="00E56D47"/>
    <w:rsid w:val="00E67BE7"/>
    <w:rsid w:val="00E80F93"/>
    <w:rsid w:val="00E876D7"/>
    <w:rsid w:val="00E8788D"/>
    <w:rsid w:val="00ED1493"/>
    <w:rsid w:val="00EF5D01"/>
    <w:rsid w:val="00F0210F"/>
    <w:rsid w:val="00F13B16"/>
    <w:rsid w:val="00F16C51"/>
    <w:rsid w:val="00F216C4"/>
    <w:rsid w:val="00F32C73"/>
    <w:rsid w:val="00F33EA5"/>
    <w:rsid w:val="00F63931"/>
    <w:rsid w:val="00F662AD"/>
    <w:rsid w:val="00F718AD"/>
    <w:rsid w:val="00F834D1"/>
    <w:rsid w:val="00F86AA6"/>
    <w:rsid w:val="00F9231C"/>
    <w:rsid w:val="00F93C33"/>
    <w:rsid w:val="00FA4107"/>
    <w:rsid w:val="00FB3FD1"/>
    <w:rsid w:val="00FB4E96"/>
    <w:rsid w:val="00FB64D1"/>
    <w:rsid w:val="00FC6B3D"/>
    <w:rsid w:val="00FE25ED"/>
    <w:rsid w:val="00FE5484"/>
    <w:rsid w:val="00FE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uiPriority w:val="34"/>
    <w:qFormat/>
    <w:rsid w:val="001537B3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F4566"/>
  </w:style>
  <w:style w:type="paragraph" w:styleId="aa">
    <w:name w:val="footer"/>
    <w:basedOn w:val="a"/>
    <w:link w:val="ab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F4566"/>
  </w:style>
  <w:style w:type="paragraph" w:styleId="ac">
    <w:name w:val="No Spacing"/>
    <w:link w:val="ad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rsid w:val="00AF4566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uiPriority w:val="34"/>
    <w:qFormat/>
    <w:rsid w:val="001537B3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F4566"/>
  </w:style>
  <w:style w:type="paragraph" w:styleId="aa">
    <w:name w:val="footer"/>
    <w:basedOn w:val="a"/>
    <w:link w:val="ab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F4566"/>
  </w:style>
  <w:style w:type="paragraph" w:styleId="ac">
    <w:name w:val="No Spacing"/>
    <w:link w:val="ad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rsid w:val="00AF4566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6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AD329D3180997F68F083331197AFDE4559C34338A3565B0A2382EBD497NEW2L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hyperlink" Target="consultantplus://offline/ref=AC06E570D27381CB577F654296A9AA0A4B81A69AEAF576F17B5C3B6FEC2E0B9E2F608AAF80A81ED56994268F2BA18524EAD8FEF1E5E94AC55F0B4371LEVD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C06E570D27381CB577F654296A9AA0A4B81A69AEAF576F17B5C3B6FEC2E0B9E2F608AAF80A81ED56994278724A18524EAD8FEF1E5E94AC55F0B4371LEVD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31BDF8F18A874C8FFB48B11CADC5E7AB650372EC02F30AFE9F4B3566688DF7D328AC6395491E3BB4D033AB3S5ZD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931BDF8F18A874C8FFB4951CDCB00975B2526821C62033F8B5A0B50139D8D92872CAC06C17D4EEB8S4ZB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3110F-52DD-44A1-A556-AFE5487C5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13</Pages>
  <Words>3574</Words>
  <Characters>20372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8</cp:revision>
  <cp:lastPrinted>2018-10-16T10:35:00Z</cp:lastPrinted>
  <dcterms:created xsi:type="dcterms:W3CDTF">2019-08-22T03:53:00Z</dcterms:created>
  <dcterms:modified xsi:type="dcterms:W3CDTF">2020-02-04T09:28:00Z</dcterms:modified>
</cp:coreProperties>
</file>